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BC" w:rsidRPr="00073513" w:rsidRDefault="007558BC" w:rsidP="00073513">
      <w:pPr>
        <w:autoSpaceDE w:val="0"/>
        <w:autoSpaceDN w:val="0"/>
        <w:adjustRightInd w:val="0"/>
        <w:spacing w:line="276" w:lineRule="auto"/>
        <w:jc w:val="both"/>
        <w:rPr>
          <w:b/>
          <w:bCs/>
          <w:lang w:val="en-US"/>
        </w:rPr>
      </w:pPr>
    </w:p>
    <w:p w:rsidR="007558BC" w:rsidRPr="00073513" w:rsidRDefault="007558BC" w:rsidP="00073513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en-US"/>
        </w:rPr>
      </w:pPr>
      <w:r w:rsidRPr="00073513">
        <w:rPr>
          <w:b/>
          <w:bCs/>
          <w:lang w:val="en-US"/>
        </w:rPr>
        <w:t>TEMATICĂ</w:t>
      </w:r>
    </w:p>
    <w:p w:rsidR="007558BC" w:rsidRPr="00B4513B" w:rsidRDefault="007558BC" w:rsidP="00073513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pt-BR"/>
        </w:rPr>
      </w:pPr>
      <w:r w:rsidRPr="00B4513B">
        <w:rPr>
          <w:b/>
          <w:bCs/>
          <w:lang w:val="pt-BR"/>
        </w:rPr>
        <w:t xml:space="preserve">pentru concurs de ocupare a funcţiei </w:t>
      </w:r>
      <w:r w:rsidR="00CC5DD0">
        <w:rPr>
          <w:b/>
          <w:bCs/>
          <w:lang w:val="pt-BR"/>
        </w:rPr>
        <w:t>de Referent de specialitate I</w:t>
      </w:r>
      <w:r w:rsidRPr="00B4513B">
        <w:rPr>
          <w:b/>
          <w:bCs/>
          <w:lang w:val="pt-BR"/>
        </w:rPr>
        <w:t xml:space="preserve"> - Compartiment </w:t>
      </w:r>
      <w:r w:rsidR="00CC5DD0">
        <w:rPr>
          <w:b/>
          <w:bCs/>
          <w:lang w:val="pt-BR"/>
        </w:rPr>
        <w:t>Achizitii Publice</w:t>
      </w:r>
    </w:p>
    <w:p w:rsidR="007558BC" w:rsidRPr="00B4513B" w:rsidRDefault="007558BC" w:rsidP="00073513">
      <w:pPr>
        <w:autoSpaceDE w:val="0"/>
        <w:autoSpaceDN w:val="0"/>
        <w:adjustRightInd w:val="0"/>
        <w:spacing w:line="276" w:lineRule="auto"/>
        <w:jc w:val="both"/>
        <w:rPr>
          <w:b/>
          <w:bCs/>
          <w:lang w:val="pt-BR"/>
        </w:rPr>
      </w:pPr>
    </w:p>
    <w:p w:rsidR="007558BC" w:rsidRPr="00B4513B" w:rsidRDefault="007558BC" w:rsidP="00073513">
      <w:pPr>
        <w:autoSpaceDE w:val="0"/>
        <w:autoSpaceDN w:val="0"/>
        <w:adjustRightInd w:val="0"/>
        <w:spacing w:line="276" w:lineRule="auto"/>
        <w:jc w:val="both"/>
        <w:rPr>
          <w:lang w:val="pt-BR"/>
        </w:rPr>
      </w:pPr>
    </w:p>
    <w:p w:rsidR="007558BC" w:rsidRPr="00B4513B" w:rsidRDefault="007558BC" w:rsidP="00073513">
      <w:p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 w:rsidRPr="00B4513B">
        <w:rPr>
          <w:lang w:val="en-US"/>
        </w:rPr>
        <w:t xml:space="preserve">1. </w:t>
      </w:r>
      <w:proofErr w:type="spellStart"/>
      <w:r w:rsidRPr="00B4513B">
        <w:rPr>
          <w:highlight w:val="yellow"/>
          <w:lang w:val="en-US"/>
        </w:rPr>
        <w:t>Principiile</w:t>
      </w:r>
      <w:proofErr w:type="spellEnd"/>
      <w:r w:rsidRPr="00B4513B">
        <w:rPr>
          <w:highlight w:val="yellow"/>
          <w:lang w:val="en-US"/>
        </w:rPr>
        <w:t xml:space="preserve"> </w:t>
      </w:r>
      <w:proofErr w:type="spellStart"/>
      <w:r w:rsidRPr="00B4513B">
        <w:rPr>
          <w:highlight w:val="yellow"/>
          <w:lang w:val="en-US"/>
        </w:rPr>
        <w:t>în</w:t>
      </w:r>
      <w:proofErr w:type="spellEnd"/>
      <w:r w:rsidRPr="00B4513B">
        <w:rPr>
          <w:highlight w:val="yellow"/>
          <w:lang w:val="en-US"/>
        </w:rPr>
        <w:t xml:space="preserve"> </w:t>
      </w:r>
      <w:proofErr w:type="spellStart"/>
      <w:r w:rsidRPr="00B4513B">
        <w:rPr>
          <w:highlight w:val="yellow"/>
          <w:lang w:val="en-US"/>
        </w:rPr>
        <w:t>achiziţiile</w:t>
      </w:r>
      <w:proofErr w:type="spellEnd"/>
      <w:r w:rsidRPr="00B4513B">
        <w:rPr>
          <w:highlight w:val="yellow"/>
          <w:lang w:val="en-US"/>
        </w:rPr>
        <w:t xml:space="preserve"> </w:t>
      </w:r>
      <w:proofErr w:type="spellStart"/>
      <w:r w:rsidRPr="00B4513B">
        <w:rPr>
          <w:highlight w:val="yellow"/>
          <w:lang w:val="en-US"/>
        </w:rPr>
        <w:t>publice</w:t>
      </w:r>
      <w:proofErr w:type="spellEnd"/>
      <w:r w:rsidRPr="00B4513B">
        <w:rPr>
          <w:highlight w:val="yellow"/>
          <w:lang w:val="en-US"/>
        </w:rPr>
        <w:t>;</w:t>
      </w:r>
    </w:p>
    <w:p w:rsidR="007558BC" w:rsidRPr="00B4513B" w:rsidRDefault="007558BC" w:rsidP="00073513">
      <w:p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 w:rsidRPr="00B4513B">
        <w:rPr>
          <w:lang w:val="en-US"/>
        </w:rPr>
        <w:t xml:space="preserve">2. </w:t>
      </w:r>
      <w:proofErr w:type="spellStart"/>
      <w:r w:rsidRPr="00B4513B">
        <w:rPr>
          <w:lang w:val="en-US"/>
        </w:rPr>
        <w:t>Planificarea</w:t>
      </w:r>
      <w:proofErr w:type="spellEnd"/>
      <w:r w:rsidRPr="00B4513B">
        <w:rPr>
          <w:lang w:val="en-US"/>
        </w:rPr>
        <w:t xml:space="preserve"> </w:t>
      </w:r>
      <w:proofErr w:type="spellStart"/>
      <w:r w:rsidRPr="00B4513B">
        <w:rPr>
          <w:lang w:val="en-US"/>
        </w:rPr>
        <w:t>achiziţiilor</w:t>
      </w:r>
      <w:proofErr w:type="spellEnd"/>
      <w:r w:rsidRPr="00B4513B">
        <w:rPr>
          <w:lang w:val="en-US"/>
        </w:rPr>
        <w:t xml:space="preserve"> </w:t>
      </w:r>
      <w:proofErr w:type="spellStart"/>
      <w:r w:rsidRPr="00B4513B">
        <w:rPr>
          <w:lang w:val="en-US"/>
        </w:rPr>
        <w:t>publice</w:t>
      </w:r>
      <w:proofErr w:type="spellEnd"/>
      <w:r w:rsidRPr="00B4513B">
        <w:rPr>
          <w:lang w:val="en-US"/>
        </w:rPr>
        <w:t>;</w:t>
      </w:r>
    </w:p>
    <w:p w:rsidR="007558BC" w:rsidRPr="00B4513B" w:rsidRDefault="007558BC" w:rsidP="00073513">
      <w:p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 w:rsidRPr="00B4513B">
        <w:rPr>
          <w:lang w:val="en-US"/>
        </w:rPr>
        <w:t xml:space="preserve">3. </w:t>
      </w:r>
      <w:proofErr w:type="spellStart"/>
      <w:r w:rsidRPr="00B4513B">
        <w:rPr>
          <w:highlight w:val="yellow"/>
          <w:lang w:val="en-US"/>
        </w:rPr>
        <w:t>Procedurile</w:t>
      </w:r>
      <w:proofErr w:type="spellEnd"/>
      <w:r w:rsidRPr="00B4513B">
        <w:rPr>
          <w:highlight w:val="yellow"/>
          <w:lang w:val="en-US"/>
        </w:rPr>
        <w:t xml:space="preserve"> de </w:t>
      </w:r>
      <w:proofErr w:type="spellStart"/>
      <w:r w:rsidRPr="00B4513B">
        <w:rPr>
          <w:highlight w:val="yellow"/>
          <w:lang w:val="en-US"/>
        </w:rPr>
        <w:t>atribuire</w:t>
      </w:r>
      <w:proofErr w:type="spellEnd"/>
      <w:r w:rsidRPr="00B4513B">
        <w:rPr>
          <w:highlight w:val="yellow"/>
          <w:lang w:val="en-US"/>
        </w:rPr>
        <w:t xml:space="preserve"> a </w:t>
      </w:r>
      <w:proofErr w:type="spellStart"/>
      <w:r w:rsidRPr="00B4513B">
        <w:rPr>
          <w:highlight w:val="yellow"/>
          <w:lang w:val="en-US"/>
        </w:rPr>
        <w:t>contractelor</w:t>
      </w:r>
      <w:proofErr w:type="spellEnd"/>
      <w:r w:rsidRPr="00B4513B">
        <w:rPr>
          <w:highlight w:val="yellow"/>
          <w:lang w:val="en-US"/>
        </w:rPr>
        <w:t xml:space="preserve"> de </w:t>
      </w:r>
      <w:proofErr w:type="spellStart"/>
      <w:r w:rsidRPr="00B4513B">
        <w:rPr>
          <w:highlight w:val="yellow"/>
          <w:lang w:val="en-US"/>
        </w:rPr>
        <w:t>achiziţie</w:t>
      </w:r>
      <w:proofErr w:type="spellEnd"/>
      <w:r w:rsidRPr="00B4513B">
        <w:rPr>
          <w:highlight w:val="yellow"/>
          <w:lang w:val="en-US"/>
        </w:rPr>
        <w:t xml:space="preserve"> </w:t>
      </w:r>
      <w:proofErr w:type="spellStart"/>
      <w:r w:rsidRPr="00B4513B">
        <w:rPr>
          <w:highlight w:val="yellow"/>
          <w:lang w:val="en-US"/>
        </w:rPr>
        <w:t>publică</w:t>
      </w:r>
      <w:proofErr w:type="spellEnd"/>
      <w:r w:rsidRPr="00B4513B">
        <w:rPr>
          <w:highlight w:val="yellow"/>
          <w:lang w:val="en-US"/>
        </w:rPr>
        <w:t>;</w:t>
      </w:r>
    </w:p>
    <w:p w:rsidR="007558BC" w:rsidRPr="00073513" w:rsidRDefault="007558BC" w:rsidP="00073513">
      <w:pPr>
        <w:autoSpaceDE w:val="0"/>
        <w:autoSpaceDN w:val="0"/>
        <w:adjustRightInd w:val="0"/>
        <w:spacing w:line="276" w:lineRule="auto"/>
        <w:jc w:val="both"/>
        <w:rPr>
          <w:lang w:val="pt-BR"/>
        </w:rPr>
      </w:pPr>
      <w:r w:rsidRPr="00B4513B">
        <w:rPr>
          <w:lang w:val="pt-BR"/>
        </w:rPr>
        <w:t>4. Elaborarea documenta</w:t>
      </w:r>
      <w:r w:rsidRPr="00073513">
        <w:rPr>
          <w:lang w:val="pt-BR"/>
        </w:rPr>
        <w:t>ţiei de atribuire a contractelor de achiziţie publică;</w:t>
      </w:r>
    </w:p>
    <w:p w:rsidR="007558BC" w:rsidRPr="00B4513B" w:rsidRDefault="007558BC" w:rsidP="00073513">
      <w:pPr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 w:rsidRPr="00B4513B">
        <w:rPr>
          <w:lang w:val="it-IT"/>
        </w:rPr>
        <w:t xml:space="preserve">5. </w:t>
      </w:r>
      <w:r w:rsidRPr="00B4513B">
        <w:rPr>
          <w:highlight w:val="yellow"/>
          <w:lang w:val="it-IT"/>
        </w:rPr>
        <w:t>Iniţierea şi lansarea procedurii simplificate;</w:t>
      </w:r>
    </w:p>
    <w:p w:rsidR="007558BC" w:rsidRPr="00073513" w:rsidRDefault="007558BC" w:rsidP="00073513">
      <w:pPr>
        <w:autoSpaceDE w:val="0"/>
        <w:autoSpaceDN w:val="0"/>
        <w:adjustRightInd w:val="0"/>
        <w:spacing w:line="276" w:lineRule="auto"/>
        <w:jc w:val="both"/>
        <w:rPr>
          <w:lang w:val="pt-BR"/>
        </w:rPr>
      </w:pPr>
      <w:r w:rsidRPr="00073513">
        <w:rPr>
          <w:lang w:val="pt-BR"/>
        </w:rPr>
        <w:t>6. Derularea procedurii de atribuire a contractelor de achiziţie publică;</w:t>
      </w:r>
    </w:p>
    <w:p w:rsidR="007558BC" w:rsidRPr="00B4513B" w:rsidRDefault="007558BC" w:rsidP="00073513">
      <w:pPr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 w:rsidRPr="00B4513B">
        <w:rPr>
          <w:lang w:val="it-IT"/>
        </w:rPr>
        <w:t xml:space="preserve">7. </w:t>
      </w:r>
      <w:r w:rsidRPr="00B4513B">
        <w:rPr>
          <w:highlight w:val="yellow"/>
          <w:lang w:val="it-IT"/>
        </w:rPr>
        <w:t>Atribuirea contractului de achiziţie publică;</w:t>
      </w:r>
    </w:p>
    <w:p w:rsidR="007558BC" w:rsidRPr="00B4513B" w:rsidRDefault="007558BC" w:rsidP="00073513">
      <w:pPr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 w:rsidRPr="00B4513B">
        <w:rPr>
          <w:lang w:val="it-IT"/>
        </w:rPr>
        <w:t>8</w:t>
      </w:r>
      <w:r w:rsidRPr="00B4513B">
        <w:rPr>
          <w:highlight w:val="yellow"/>
          <w:lang w:val="it-IT"/>
        </w:rPr>
        <w:t>. Soluţionarea contestaţiilor;</w:t>
      </w:r>
    </w:p>
    <w:p w:rsidR="007558BC" w:rsidRPr="00073513" w:rsidRDefault="007558BC" w:rsidP="00073513">
      <w:pPr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 w:rsidRPr="00073513">
        <w:rPr>
          <w:lang w:val="it-IT"/>
        </w:rPr>
        <w:t xml:space="preserve">9. Derularea şi finalizarea contractului. Termene si valori raportari in SICAP/JOUE; </w:t>
      </w:r>
    </w:p>
    <w:p w:rsidR="007558BC" w:rsidRPr="00073513" w:rsidRDefault="007558BC" w:rsidP="00073513">
      <w:pPr>
        <w:autoSpaceDE w:val="0"/>
        <w:autoSpaceDN w:val="0"/>
        <w:adjustRightInd w:val="0"/>
        <w:spacing w:line="276" w:lineRule="auto"/>
        <w:jc w:val="both"/>
        <w:rPr>
          <w:lang w:val="pt-BR"/>
        </w:rPr>
      </w:pPr>
      <w:r w:rsidRPr="00073513">
        <w:rPr>
          <w:lang w:val="pt-BR"/>
        </w:rPr>
        <w:t>10. Verificarea aspectelor procedurale aferente procesului de atribuire a contractelor de achiziţie publică;</w:t>
      </w:r>
    </w:p>
    <w:p w:rsidR="007558BC" w:rsidRPr="00073513" w:rsidRDefault="007558BC" w:rsidP="00073513">
      <w:pPr>
        <w:autoSpaceDE w:val="0"/>
        <w:autoSpaceDN w:val="0"/>
        <w:adjustRightInd w:val="0"/>
        <w:spacing w:line="276" w:lineRule="auto"/>
        <w:jc w:val="both"/>
        <w:rPr>
          <w:lang w:val="pt-BR"/>
        </w:rPr>
      </w:pPr>
      <w:r w:rsidRPr="00073513">
        <w:rPr>
          <w:lang w:val="pt-BR"/>
        </w:rPr>
        <w:t xml:space="preserve">11. Licitaţia electronică ca etapă finală a unei proceduri; </w:t>
      </w:r>
    </w:p>
    <w:p w:rsidR="007558BC" w:rsidRPr="00073513" w:rsidRDefault="007558BC" w:rsidP="00073513">
      <w:pPr>
        <w:autoSpaceDE w:val="0"/>
        <w:autoSpaceDN w:val="0"/>
        <w:adjustRightInd w:val="0"/>
        <w:spacing w:line="276" w:lineRule="auto"/>
        <w:jc w:val="both"/>
        <w:rPr>
          <w:lang w:val="pt-BR"/>
        </w:rPr>
      </w:pPr>
      <w:r w:rsidRPr="00073513">
        <w:rPr>
          <w:lang w:val="pt-BR"/>
        </w:rPr>
        <w:t xml:space="preserve">12. </w:t>
      </w:r>
      <w:r w:rsidRPr="00DC2C24">
        <w:rPr>
          <w:highlight w:val="yellow"/>
          <w:lang w:val="pt-BR"/>
        </w:rPr>
        <w:t>Întocmirea şi actualizarea Programului Anual al Achiziţiilor Publice</w:t>
      </w:r>
      <w:r w:rsidRPr="00073513">
        <w:rPr>
          <w:lang w:val="pt-BR"/>
        </w:rPr>
        <w:t>;</w:t>
      </w:r>
    </w:p>
    <w:p w:rsidR="007558BC" w:rsidRPr="00073513" w:rsidRDefault="007558BC" w:rsidP="00073513">
      <w:pPr>
        <w:autoSpaceDE w:val="0"/>
        <w:autoSpaceDN w:val="0"/>
        <w:adjustRightInd w:val="0"/>
        <w:spacing w:line="276" w:lineRule="auto"/>
        <w:jc w:val="both"/>
      </w:pPr>
      <w:r w:rsidRPr="00073513">
        <w:rPr>
          <w:lang w:val="pt-BR"/>
        </w:rPr>
        <w:t xml:space="preserve">13. </w:t>
      </w:r>
      <w:r w:rsidRPr="00DC2C24">
        <w:rPr>
          <w:highlight w:val="yellow"/>
          <w:lang w:val="pt-BR"/>
        </w:rPr>
        <w:t xml:space="preserve">Atributii principale ale </w:t>
      </w:r>
      <w:r w:rsidRPr="00DC2C24">
        <w:rPr>
          <w:highlight w:val="yellow"/>
        </w:rPr>
        <w:t>compartimentului intern specializat în domeniul achiziţiilor publice</w:t>
      </w:r>
      <w:r w:rsidRPr="00073513">
        <w:t>;</w:t>
      </w:r>
    </w:p>
    <w:p w:rsidR="007558BC" w:rsidRPr="00DC2C24" w:rsidRDefault="007558BC" w:rsidP="0007351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highlight w:val="yellow"/>
          <w:lang w:val="ro-RO"/>
        </w:rPr>
      </w:pPr>
      <w:r w:rsidRPr="00073513">
        <w:rPr>
          <w:rFonts w:ascii="Times New Roman" w:hAnsi="Times New Roman" w:cs="Times New Roman"/>
          <w:color w:val="auto"/>
          <w:lang w:val="ro-RO"/>
        </w:rPr>
        <w:t xml:space="preserve">14. </w:t>
      </w:r>
      <w:r w:rsidRPr="00DC2C24">
        <w:rPr>
          <w:rFonts w:ascii="Times New Roman" w:hAnsi="Times New Roman" w:cs="Times New Roman"/>
          <w:color w:val="auto"/>
          <w:highlight w:val="yellow"/>
          <w:lang w:val="ro-RO"/>
        </w:rPr>
        <w:t>Praguri valorice aplicabile în cadrul procedurilor de achiziție publică la nivel național;</w:t>
      </w:r>
    </w:p>
    <w:p w:rsidR="007558BC" w:rsidRPr="00073513" w:rsidRDefault="007558BC" w:rsidP="0007351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ro-RO"/>
        </w:rPr>
      </w:pPr>
      <w:r w:rsidRPr="00DC2C24">
        <w:rPr>
          <w:rFonts w:ascii="Times New Roman" w:hAnsi="Times New Roman" w:cs="Times New Roman"/>
          <w:color w:val="auto"/>
          <w:highlight w:val="yellow"/>
          <w:lang w:val="ro-RO"/>
        </w:rPr>
        <w:t>15. Actualizarea/revizuirea/ajustarea valorii contractului de achizitie publica. Conditii pentru actualizarea/revizuirea/ajustarea valoare contract achizitii publice</w:t>
      </w:r>
      <w:r w:rsidRPr="00073513">
        <w:rPr>
          <w:rFonts w:ascii="Times New Roman" w:hAnsi="Times New Roman" w:cs="Times New Roman"/>
          <w:color w:val="auto"/>
          <w:lang w:val="ro-RO"/>
        </w:rPr>
        <w:t>;</w:t>
      </w:r>
    </w:p>
    <w:p w:rsidR="007558BC" w:rsidRPr="00073513" w:rsidRDefault="007558BC" w:rsidP="0007351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ro-RO"/>
        </w:rPr>
      </w:pPr>
      <w:r w:rsidRPr="00073513">
        <w:rPr>
          <w:rFonts w:ascii="Times New Roman" w:hAnsi="Times New Roman" w:cs="Times New Roman"/>
          <w:color w:val="auto"/>
          <w:lang w:val="ro-RO"/>
        </w:rPr>
        <w:t>16.</w:t>
      </w:r>
      <w:r w:rsidRPr="00B4513B">
        <w:rPr>
          <w:rFonts w:ascii="Times New Roman" w:hAnsi="Times New Roman" w:cs="Times New Roman"/>
          <w:color w:val="auto"/>
          <w:lang w:val="ro-RO"/>
        </w:rPr>
        <w:t xml:space="preserve"> Controlul ex ante al procesului de atribuire a contractelor/acordurilor-cadru de achiziţie publică;</w:t>
      </w:r>
    </w:p>
    <w:p w:rsidR="007558BC" w:rsidRPr="00073513" w:rsidRDefault="007558BC" w:rsidP="0007351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ro-RO"/>
        </w:rPr>
      </w:pPr>
      <w:r w:rsidRPr="00073513">
        <w:rPr>
          <w:rFonts w:ascii="Times New Roman" w:hAnsi="Times New Roman" w:cs="Times New Roman"/>
          <w:color w:val="auto"/>
          <w:lang w:val="ro-RO"/>
        </w:rPr>
        <w:t xml:space="preserve">17. </w:t>
      </w:r>
      <w:r w:rsidRPr="00DC2C24">
        <w:rPr>
          <w:rFonts w:ascii="Times New Roman" w:hAnsi="Times New Roman" w:cs="Times New Roman"/>
          <w:color w:val="auto"/>
          <w:highlight w:val="yellow"/>
          <w:lang w:val="ro-RO"/>
        </w:rPr>
        <w:t>Corecţii financiare pentru</w:t>
      </w:r>
      <w:r w:rsidRPr="00B4513B">
        <w:rPr>
          <w:color w:val="auto"/>
          <w:highlight w:val="yellow"/>
          <w:lang w:val="ro-RO"/>
        </w:rPr>
        <w:t xml:space="preserve"> </w:t>
      </w:r>
      <w:r w:rsidRPr="00DC2C24">
        <w:rPr>
          <w:rFonts w:ascii="Times New Roman" w:hAnsi="Times New Roman" w:cs="Times New Roman"/>
          <w:color w:val="auto"/>
          <w:highlight w:val="yellow"/>
          <w:lang w:val="ro-RO"/>
        </w:rPr>
        <w:t>abateri de la respectarea prevederilor legale în materie de achiziţii publice.</w:t>
      </w:r>
    </w:p>
    <w:p w:rsidR="007558BC" w:rsidRDefault="007558BC" w:rsidP="00073513">
      <w:pPr>
        <w:spacing w:line="276" w:lineRule="auto"/>
        <w:jc w:val="both"/>
      </w:pPr>
    </w:p>
    <w:p w:rsidR="007558BC" w:rsidRDefault="007558BC" w:rsidP="00073513">
      <w:pPr>
        <w:spacing w:line="276" w:lineRule="auto"/>
        <w:jc w:val="both"/>
      </w:pPr>
    </w:p>
    <w:p w:rsidR="007558BC" w:rsidRDefault="007558BC" w:rsidP="00073513">
      <w:pPr>
        <w:spacing w:line="276" w:lineRule="auto"/>
        <w:jc w:val="both"/>
      </w:pPr>
    </w:p>
    <w:p w:rsidR="007558BC" w:rsidRDefault="007558BC" w:rsidP="00073513">
      <w:pPr>
        <w:spacing w:line="276" w:lineRule="auto"/>
        <w:jc w:val="both"/>
      </w:pPr>
    </w:p>
    <w:p w:rsidR="007558BC" w:rsidRDefault="007558BC" w:rsidP="00073513">
      <w:pPr>
        <w:spacing w:line="276" w:lineRule="auto"/>
        <w:jc w:val="both"/>
      </w:pPr>
    </w:p>
    <w:p w:rsidR="007558BC" w:rsidRDefault="007558BC" w:rsidP="00073513">
      <w:pPr>
        <w:spacing w:line="276" w:lineRule="auto"/>
        <w:jc w:val="both"/>
      </w:pPr>
    </w:p>
    <w:p w:rsidR="007558BC" w:rsidRDefault="007558BC" w:rsidP="00073513">
      <w:pPr>
        <w:spacing w:line="276" w:lineRule="auto"/>
        <w:jc w:val="both"/>
      </w:pPr>
    </w:p>
    <w:p w:rsidR="007558BC" w:rsidRDefault="007558BC" w:rsidP="00073513">
      <w:pPr>
        <w:spacing w:line="276" w:lineRule="auto"/>
        <w:jc w:val="both"/>
      </w:pPr>
    </w:p>
    <w:p w:rsidR="007558BC" w:rsidRDefault="007558BC" w:rsidP="00073513">
      <w:pPr>
        <w:spacing w:line="276" w:lineRule="auto"/>
        <w:jc w:val="both"/>
      </w:pPr>
    </w:p>
    <w:p w:rsidR="007558BC" w:rsidRDefault="007558BC" w:rsidP="00073513">
      <w:pPr>
        <w:spacing w:line="276" w:lineRule="auto"/>
        <w:jc w:val="both"/>
      </w:pPr>
    </w:p>
    <w:p w:rsidR="007558BC" w:rsidRDefault="007558BC" w:rsidP="00073513">
      <w:pPr>
        <w:spacing w:line="276" w:lineRule="auto"/>
        <w:jc w:val="both"/>
      </w:pPr>
    </w:p>
    <w:p w:rsidR="007558BC" w:rsidRDefault="007558BC" w:rsidP="00073513">
      <w:pPr>
        <w:spacing w:line="276" w:lineRule="auto"/>
        <w:jc w:val="both"/>
      </w:pPr>
    </w:p>
    <w:p w:rsidR="007558BC" w:rsidRDefault="007558BC" w:rsidP="00073513">
      <w:pPr>
        <w:spacing w:line="276" w:lineRule="auto"/>
        <w:jc w:val="both"/>
      </w:pPr>
    </w:p>
    <w:p w:rsidR="007558BC" w:rsidRDefault="007558BC" w:rsidP="00073513">
      <w:pPr>
        <w:spacing w:line="276" w:lineRule="auto"/>
        <w:jc w:val="both"/>
      </w:pPr>
    </w:p>
    <w:p w:rsidR="007558BC" w:rsidRDefault="007558BC" w:rsidP="00073513">
      <w:pPr>
        <w:spacing w:line="276" w:lineRule="auto"/>
        <w:jc w:val="both"/>
      </w:pPr>
    </w:p>
    <w:p w:rsidR="007558BC" w:rsidRDefault="007558BC" w:rsidP="00073513">
      <w:pPr>
        <w:spacing w:line="276" w:lineRule="auto"/>
        <w:jc w:val="both"/>
      </w:pPr>
    </w:p>
    <w:p w:rsidR="007558BC" w:rsidRDefault="007558BC" w:rsidP="00073513">
      <w:pPr>
        <w:spacing w:line="276" w:lineRule="auto"/>
        <w:jc w:val="both"/>
      </w:pPr>
    </w:p>
    <w:p w:rsidR="007558BC" w:rsidRDefault="007558BC" w:rsidP="00073513">
      <w:pPr>
        <w:spacing w:line="276" w:lineRule="auto"/>
        <w:jc w:val="both"/>
      </w:pPr>
    </w:p>
    <w:p w:rsidR="007558BC" w:rsidRDefault="007558BC" w:rsidP="00073513">
      <w:pPr>
        <w:spacing w:line="276" w:lineRule="auto"/>
        <w:jc w:val="both"/>
      </w:pPr>
    </w:p>
    <w:p w:rsidR="007558BC" w:rsidRPr="00073513" w:rsidRDefault="007558BC" w:rsidP="00073513">
      <w:pPr>
        <w:spacing w:line="276" w:lineRule="auto"/>
        <w:jc w:val="both"/>
      </w:pPr>
    </w:p>
    <w:p w:rsidR="007558BC" w:rsidRPr="00B4513B" w:rsidRDefault="007558BC" w:rsidP="0007351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B4513B">
        <w:rPr>
          <w:b/>
          <w:bCs/>
        </w:rPr>
        <w:t>BIBLIOGRAFIE</w:t>
      </w:r>
    </w:p>
    <w:p w:rsidR="007558BC" w:rsidRPr="00B4513B" w:rsidRDefault="007558BC" w:rsidP="0007351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B4513B">
        <w:rPr>
          <w:b/>
          <w:bCs/>
        </w:rPr>
        <w:t xml:space="preserve">pentru concurs de ocupare a funcţiei </w:t>
      </w:r>
      <w:r w:rsidR="00CC5DD0" w:rsidRPr="00CC5DD0">
        <w:rPr>
          <w:b/>
          <w:bCs/>
        </w:rPr>
        <w:t>Referent de specialitate I - Compartiment Achizitii Publice</w:t>
      </w:r>
    </w:p>
    <w:p w:rsidR="007558BC" w:rsidRPr="00B4513B" w:rsidRDefault="007558BC" w:rsidP="00073513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7558BC" w:rsidRPr="00DC2C24" w:rsidRDefault="007558BC" w:rsidP="0007351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2C24">
        <w:rPr>
          <w:rFonts w:ascii="Times New Roman" w:hAnsi="Times New Roman" w:cs="Times New Roman"/>
          <w:sz w:val="24"/>
          <w:szCs w:val="24"/>
          <w:highlight w:val="yellow"/>
        </w:rPr>
        <w:t>Legea nr. 98/2016 privind achizițiile publice, cu modificările şi completările ulterioare;</w:t>
      </w:r>
    </w:p>
    <w:p w:rsidR="007558BC" w:rsidRPr="00DC2C24" w:rsidRDefault="007558BC" w:rsidP="0007351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2C24">
        <w:rPr>
          <w:rFonts w:ascii="Times New Roman" w:hAnsi="Times New Roman" w:cs="Times New Roman"/>
          <w:sz w:val="24"/>
          <w:szCs w:val="24"/>
          <w:highlight w:val="yellow"/>
        </w:rPr>
        <w:t>Hotărârea Guvernului nr. 395/2016 pentru aprobarea Normelor metodologice de aplicare a prevederilor referitoare la atribuirea contractului de achiziție publică/acordului-cadru din Legea nr. 98/2016 privind achizițiile publice, cu modificările şi completările ulterioare;</w:t>
      </w:r>
    </w:p>
    <w:p w:rsidR="007558BC" w:rsidRPr="00DC2C24" w:rsidRDefault="007558BC" w:rsidP="00073513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highlight w:val="yellow"/>
        </w:rPr>
      </w:pPr>
      <w:r w:rsidRPr="00DC2C24">
        <w:rPr>
          <w:highlight w:val="yellow"/>
        </w:rPr>
        <w:t>Legea nr. 101/2016 privind remediile şi căile de atac în materie de atribuire a contractelor de achiziţie publică, a contractelor sectoriale şi a contractelor de concesiune de lucrări şi concesiune de servicii, precum şi pentru organizarea şi funcţionarea Consiliului Naţional de Soluţionare a Contestaţiilor, cu modificările şi completările ulterioare;</w:t>
      </w:r>
    </w:p>
    <w:p w:rsidR="007558BC" w:rsidRPr="00073513" w:rsidRDefault="007558BC" w:rsidP="00073513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073513">
        <w:t>Ordonanţa de Urgenţă a Guvernului nr. 46/2018 privind înfiinţarea, organizarea şi funcţionarea Oficiului Naţional pentru Achiziţii Centralizate;</w:t>
      </w:r>
    </w:p>
    <w:p w:rsidR="007558BC" w:rsidRPr="007C17BE" w:rsidRDefault="007558BC" w:rsidP="0007351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C17BE"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shd w:val="clear" w:color="auto" w:fill="FFFFFF"/>
        </w:rPr>
        <w:t>Instrucțiunea nr. 1/2019 pentru modificarea Instrucțiunii Președintelui Agenției Naționale pentru Achiziții Publice nr. 2/2018 privind ajustarea prețului contractului de achiziție publică/sectorială</w:t>
      </w:r>
      <w:r w:rsidRPr="007C17BE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7558BC" w:rsidRPr="007C17BE" w:rsidRDefault="007558BC" w:rsidP="0007351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C17BE"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shd w:val="clear" w:color="auto" w:fill="FFFFFF"/>
        </w:rPr>
        <w:t>Instrucțiunea Președintelui Agenției Naționale pentru Achiziții Publice nr. 2/2018 privind ajustarea preţului contractului de achiziţie publică/sectorială</w:t>
      </w:r>
      <w:r w:rsidRPr="007C17BE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7558BC" w:rsidRPr="00073513" w:rsidRDefault="007558BC" w:rsidP="0007351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513">
        <w:rPr>
          <w:rFonts w:ascii="Times New Roman" w:hAnsi="Times New Roman" w:cs="Times New Roman"/>
          <w:sz w:val="24"/>
          <w:szCs w:val="24"/>
        </w:rPr>
        <w:t>Ordinul Agenției Naționale pentru Achiziții Publice nr. 2717/318/2018 privind revizuirea ratei de actualizare ce va fi utilizată la atribuirea contractelor de achiziţie publică;</w:t>
      </w:r>
    </w:p>
    <w:p w:rsidR="007558BC" w:rsidRPr="00073513" w:rsidRDefault="007558BC" w:rsidP="00073513">
      <w:pPr>
        <w:numPr>
          <w:ilvl w:val="0"/>
          <w:numId w:val="1"/>
        </w:numPr>
        <w:spacing w:line="276" w:lineRule="auto"/>
        <w:jc w:val="both"/>
      </w:pPr>
      <w:r w:rsidRPr="00073513">
        <w:t>Ordonanţa de Urgenţă a Guvernului nr. 98/2017 privind funcţia de control ex ante al procesului de atribuire a contractelor/acordurilor-cadru de achiziţie publică, a contractelor/acordurilor-cadru sectoriale şi a contractelor de concesiune de lucrări şi concesiune de servicii, cu modificările şi completările ulterioare;</w:t>
      </w:r>
    </w:p>
    <w:p w:rsidR="007558BC" w:rsidRPr="00073513" w:rsidRDefault="007558BC" w:rsidP="0007351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513">
        <w:rPr>
          <w:rFonts w:ascii="Times New Roman" w:hAnsi="Times New Roman" w:cs="Times New Roman"/>
          <w:sz w:val="24"/>
          <w:szCs w:val="24"/>
        </w:rPr>
        <w:t>Ordonanţa de Urgenţă a Guvernului nr. 23/2020 pentru modificarea şi completarea unor acte normative cu impact asupra sistemului achiziţiilor publice;</w:t>
      </w:r>
    </w:p>
    <w:p w:rsidR="007558BC" w:rsidRPr="00DC2C24" w:rsidRDefault="007558BC" w:rsidP="0007351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2C24">
        <w:rPr>
          <w:rFonts w:ascii="Times New Roman" w:hAnsi="Times New Roman" w:cs="Times New Roman"/>
          <w:sz w:val="24"/>
          <w:szCs w:val="24"/>
          <w:highlight w:val="yellow"/>
        </w:rPr>
        <w:t>Ordonanţa de Urgenţă a Guvernului nr. 66 din 29 iunie 2011 privind prevenirea, constatarea şi sancţionarea neregulilor apărute în obţinerea şi utilizarea fondurilor europene şi/sau a fondurilor publice naţionale aferente acestora, modificată prin Ordonanţa de Urgenţă a Guvernului nr. 80/2019 pentru modificarea şi completarea unor acte normative în domeniul fondurilor europene;</w:t>
      </w:r>
    </w:p>
    <w:p w:rsidR="007558BC" w:rsidRPr="00073513" w:rsidRDefault="007558BC" w:rsidP="0007351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513">
        <w:rPr>
          <w:rFonts w:ascii="Times New Roman" w:hAnsi="Times New Roman" w:cs="Times New Roman"/>
          <w:sz w:val="24"/>
          <w:szCs w:val="24"/>
        </w:rPr>
        <w:t>Decizia Comisiei Europene CE nr. 3452/2019 de stabilire a liniilor directoare pentru determinarea corecţiilor financiare pentru care trebuie efectuate cheltuieli finanţate de Uniune pentru nerespectarea normelor aplicabile în achiziţii publice, precum şi abaterilor/corecţiilor constatate/aplicate de către autorităţile naţionale beneficiarilor de fonduri europene care au încălcat legislaţia privind achiziţiile publice/achiziţiile sectoriale/concesiunile.</w:t>
      </w:r>
    </w:p>
    <w:p w:rsidR="007558BC" w:rsidRPr="00B4513B" w:rsidRDefault="007558BC" w:rsidP="0007351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Narrow" w:hAnsi="ArialNarrow" w:cs="ArialNarrow"/>
        </w:rPr>
      </w:pPr>
      <w:r w:rsidRPr="00B4513B">
        <w:t>Legea nr. 477/2004</w:t>
      </w:r>
      <w:r w:rsidRPr="00B4513B">
        <w:rPr>
          <w:b/>
          <w:bCs/>
        </w:rPr>
        <w:t xml:space="preserve"> </w:t>
      </w:r>
      <w:r w:rsidRPr="00B4513B">
        <w:t>privind codul de conduitã a personalului contractual din autoritãþile ºi instituþiile publice, cu modificãrile și completãrile ulterioare.</w:t>
      </w:r>
    </w:p>
    <w:p w:rsidR="007558BC" w:rsidRPr="00B4513B" w:rsidRDefault="007558BC" w:rsidP="00DC2C24">
      <w:pPr>
        <w:autoSpaceDE w:val="0"/>
        <w:autoSpaceDN w:val="0"/>
        <w:adjustRightInd w:val="0"/>
        <w:spacing w:line="276" w:lineRule="auto"/>
        <w:jc w:val="both"/>
      </w:pPr>
    </w:p>
    <w:p w:rsidR="007558BC" w:rsidRPr="00B4513B" w:rsidRDefault="007558BC" w:rsidP="00DC2C24">
      <w:pPr>
        <w:autoSpaceDE w:val="0"/>
        <w:autoSpaceDN w:val="0"/>
        <w:adjustRightInd w:val="0"/>
        <w:spacing w:line="276" w:lineRule="auto"/>
        <w:jc w:val="both"/>
      </w:pPr>
    </w:p>
    <w:p w:rsidR="007558BC" w:rsidRPr="00B4513B" w:rsidRDefault="007558BC" w:rsidP="00DC2C24">
      <w:pPr>
        <w:autoSpaceDE w:val="0"/>
        <w:autoSpaceDN w:val="0"/>
        <w:adjustRightInd w:val="0"/>
        <w:spacing w:line="276" w:lineRule="auto"/>
        <w:jc w:val="both"/>
      </w:pPr>
    </w:p>
    <w:p w:rsidR="007558BC" w:rsidRPr="00B4513B" w:rsidRDefault="007558BC" w:rsidP="00DC2C24">
      <w:pPr>
        <w:autoSpaceDE w:val="0"/>
        <w:autoSpaceDN w:val="0"/>
        <w:adjustRightInd w:val="0"/>
        <w:spacing w:line="276" w:lineRule="auto"/>
        <w:jc w:val="both"/>
      </w:pPr>
    </w:p>
    <w:p w:rsidR="007558BC" w:rsidRPr="00B4513B" w:rsidRDefault="007558BC" w:rsidP="00DC2C24">
      <w:pPr>
        <w:autoSpaceDE w:val="0"/>
        <w:autoSpaceDN w:val="0"/>
        <w:adjustRightInd w:val="0"/>
        <w:spacing w:line="276" w:lineRule="auto"/>
        <w:jc w:val="both"/>
      </w:pPr>
    </w:p>
    <w:p w:rsidR="007558BC" w:rsidRPr="00B4513B" w:rsidRDefault="007558BC" w:rsidP="00DC2C24">
      <w:pPr>
        <w:autoSpaceDE w:val="0"/>
        <w:autoSpaceDN w:val="0"/>
        <w:adjustRightInd w:val="0"/>
        <w:spacing w:line="276" w:lineRule="auto"/>
        <w:jc w:val="both"/>
      </w:pPr>
    </w:p>
    <w:p w:rsidR="007558BC" w:rsidRPr="00B4513B" w:rsidRDefault="007558BC" w:rsidP="00DC2C24">
      <w:pPr>
        <w:autoSpaceDE w:val="0"/>
        <w:autoSpaceDN w:val="0"/>
        <w:adjustRightInd w:val="0"/>
        <w:spacing w:line="276" w:lineRule="auto"/>
        <w:jc w:val="both"/>
      </w:pPr>
    </w:p>
    <w:p w:rsidR="007558BC" w:rsidRPr="00B4513B" w:rsidRDefault="007558BC" w:rsidP="00DC2C24">
      <w:pPr>
        <w:autoSpaceDE w:val="0"/>
        <w:autoSpaceDN w:val="0"/>
        <w:adjustRightInd w:val="0"/>
        <w:spacing w:line="276" w:lineRule="auto"/>
        <w:jc w:val="both"/>
      </w:pPr>
      <w:r w:rsidRPr="00B4513B">
        <w:rPr>
          <w:b/>
          <w:bCs/>
        </w:rPr>
        <w:t>Exemple</w:t>
      </w:r>
      <w:r w:rsidRPr="00B4513B">
        <w:t xml:space="preserve"> (</w:t>
      </w:r>
      <w:r w:rsidRPr="00B4513B">
        <w:rPr>
          <w:i/>
          <w:iCs/>
          <w:u w:val="single"/>
        </w:rPr>
        <w:t>doar</w:t>
      </w:r>
      <w:r w:rsidRPr="00B4513B">
        <w:rPr>
          <w:i/>
          <w:iCs/>
        </w:rPr>
        <w:t xml:space="preserve"> </w:t>
      </w:r>
      <w:r w:rsidRPr="00B4513B">
        <w:t>exemple):</w:t>
      </w:r>
    </w:p>
    <w:p w:rsidR="007558BC" w:rsidRPr="00B4513B" w:rsidRDefault="00CC5DD0" w:rsidP="00E55CF1">
      <w:pPr>
        <w:autoSpaceDE w:val="0"/>
        <w:autoSpaceDN w:val="0"/>
        <w:adjustRightInd w:val="0"/>
        <w:spacing w:line="276" w:lineRule="auto"/>
        <w:jc w:val="both"/>
      </w:pPr>
      <w:r>
        <w:t>1. Enumerat</w:t>
      </w:r>
      <w:r w:rsidR="007558BC" w:rsidRPr="00B4513B">
        <w:t>i principiile care stau la baza at</w:t>
      </w:r>
      <w:r>
        <w:t>ribuirii contractelor de achizit</w:t>
      </w:r>
      <w:r w:rsidR="007558BC" w:rsidRPr="00B4513B">
        <w:t>ie publicã), reglementate de Legea nr. 98/2016 privind achizițiile publice;</w:t>
      </w:r>
    </w:p>
    <w:p w:rsidR="007558BC" w:rsidRPr="00B4513B" w:rsidRDefault="007558BC" w:rsidP="00E55CF1">
      <w:pPr>
        <w:autoSpaceDE w:val="0"/>
        <w:autoSpaceDN w:val="0"/>
        <w:adjustRightInd w:val="0"/>
        <w:spacing w:line="276" w:lineRule="auto"/>
        <w:jc w:val="both"/>
      </w:pPr>
      <w:r w:rsidRPr="00B4513B">
        <w:t>2.</w:t>
      </w:r>
      <w:r w:rsidRPr="00E55CF1">
        <w:t xml:space="preserve"> </w:t>
      </w:r>
      <w:r w:rsidRPr="00B4513B">
        <w:t>Enumeraþi procedurile de atribuire a contractelor de achiziþie publicã), reglementate de Legea nr. 98/2016 privind achizițiile publice;</w:t>
      </w:r>
    </w:p>
    <w:p w:rsidR="007558BC" w:rsidRPr="00B4513B" w:rsidRDefault="007558BC" w:rsidP="00DC2C24">
      <w:pPr>
        <w:autoSpaceDE w:val="0"/>
        <w:autoSpaceDN w:val="0"/>
        <w:adjustRightInd w:val="0"/>
        <w:spacing w:line="276" w:lineRule="auto"/>
        <w:jc w:val="both"/>
      </w:pPr>
      <w:r w:rsidRPr="00B4513B">
        <w:t>3. Proced</w:t>
      </w:r>
      <w:r w:rsidR="00CC5DD0">
        <w:t>ura simplificatã (prag valoric s</w:t>
      </w:r>
      <w:r w:rsidRPr="00B4513B">
        <w:t>i descriere mod derulare), reglementatã de Legea nr. 98/2016 privind achizițiile publice;</w:t>
      </w:r>
    </w:p>
    <w:p w:rsidR="007558BC" w:rsidRPr="00B4513B" w:rsidRDefault="00CC5DD0" w:rsidP="00E332DA">
      <w:pPr>
        <w:autoSpaceDE w:val="0"/>
        <w:autoSpaceDN w:val="0"/>
        <w:adjustRightInd w:val="0"/>
        <w:spacing w:line="276" w:lineRule="auto"/>
        <w:jc w:val="both"/>
      </w:pPr>
      <w:r>
        <w:t>2. Întocmirea s</w:t>
      </w:r>
      <w:r w:rsidR="007558BC" w:rsidRPr="00B4513B">
        <w:t>i actualiza</w:t>
      </w:r>
      <w:r>
        <w:t>rea Programului Anual al Achizit</w:t>
      </w:r>
      <w:r w:rsidR="007558BC" w:rsidRPr="00B4513B">
        <w:t>iilor Publice, reglementatã de Legea nr. 98/20</w:t>
      </w:r>
      <w:r>
        <w:t>16 privind achizițiile publice si Instruct</w:t>
      </w:r>
      <w:r w:rsidR="007558BC" w:rsidRPr="00B4513B">
        <w:t>iunile ANAP;</w:t>
      </w:r>
    </w:p>
    <w:p w:rsidR="007558BC" w:rsidRPr="00B4513B" w:rsidRDefault="00CC5DD0" w:rsidP="00E332DA">
      <w:pPr>
        <w:autoSpaceDE w:val="0"/>
        <w:autoSpaceDN w:val="0"/>
        <w:adjustRightInd w:val="0"/>
        <w:spacing w:line="276" w:lineRule="auto"/>
        <w:jc w:val="both"/>
      </w:pPr>
      <w:r>
        <w:t>3. Enumerati atribut</w:t>
      </w:r>
      <w:bookmarkStart w:id="0" w:name="_GoBack"/>
      <w:bookmarkEnd w:id="0"/>
      <w:r w:rsidR="007558BC" w:rsidRPr="00B4513B">
        <w:t>iile principale ale compartimentului intern</w:t>
      </w:r>
      <w:r>
        <w:t xml:space="preserve"> specializat în domeniul achizit</w:t>
      </w:r>
      <w:r w:rsidR="007558BC" w:rsidRPr="00B4513B">
        <w:t>iilor publice, reglementate de Legea nr. 98/2016 privind achizițiile publice;</w:t>
      </w:r>
    </w:p>
    <w:p w:rsidR="007558BC" w:rsidRPr="00B4513B" w:rsidRDefault="007558BC" w:rsidP="00E332DA">
      <w:pPr>
        <w:autoSpaceDE w:val="0"/>
        <w:autoSpaceDN w:val="0"/>
        <w:adjustRightInd w:val="0"/>
        <w:spacing w:line="276" w:lineRule="auto"/>
        <w:jc w:val="both"/>
      </w:pPr>
      <w:r w:rsidRPr="00B4513B">
        <w:t>4. Precizaþi care sunt pragurile valorice aplicabile în cadrul procedurilor de achiziție publicã la nivel national, reglementate de Legea nr. 98/20</w:t>
      </w:r>
      <w:r w:rsidR="00CC5DD0">
        <w:t>16 privind achizițiile publice si Instruct</w:t>
      </w:r>
      <w:r w:rsidRPr="00B4513B">
        <w:t>iunile ANAP;</w:t>
      </w:r>
    </w:p>
    <w:p w:rsidR="007558BC" w:rsidRPr="00B4513B" w:rsidRDefault="007558BC" w:rsidP="00E332DA">
      <w:pPr>
        <w:autoSpaceDE w:val="0"/>
        <w:autoSpaceDN w:val="0"/>
        <w:adjustRightInd w:val="0"/>
        <w:spacing w:line="276" w:lineRule="auto"/>
        <w:jc w:val="both"/>
      </w:pPr>
      <w:r w:rsidRPr="00B4513B">
        <w:t>5.</w:t>
      </w:r>
      <w:r w:rsidRPr="007C17BE">
        <w:t xml:space="preserve"> </w:t>
      </w:r>
      <w:r w:rsidRPr="00B4513B">
        <w:t>Termene legale de aºteptare pentru semnarea contractului de achiziþie publicã, reglementate de Legea nr. 98/2016 privind achizițiile publice;</w:t>
      </w:r>
    </w:p>
    <w:p w:rsidR="007558BC" w:rsidRPr="00B4513B" w:rsidRDefault="007558BC" w:rsidP="00E332DA">
      <w:pPr>
        <w:autoSpaceDE w:val="0"/>
        <w:autoSpaceDN w:val="0"/>
        <w:adjustRightInd w:val="0"/>
        <w:spacing w:line="276" w:lineRule="auto"/>
        <w:jc w:val="both"/>
      </w:pPr>
      <w:r w:rsidRPr="00B4513B">
        <w:t>6. Condiþii pentru actualizarea/revizuirea/ajustarea valoare contract achizitii publice, reglementatede Legea nr. 98/2016 privind achizițiile publice ºi Instrucþiunile ANAP;</w:t>
      </w:r>
    </w:p>
    <w:p w:rsidR="007558BC" w:rsidRPr="00B4513B" w:rsidRDefault="007558BC" w:rsidP="00DC2C24">
      <w:pPr>
        <w:autoSpaceDE w:val="0"/>
        <w:autoSpaceDN w:val="0"/>
        <w:adjustRightInd w:val="0"/>
        <w:spacing w:line="276" w:lineRule="auto"/>
        <w:jc w:val="both"/>
      </w:pPr>
      <w:r w:rsidRPr="00B4513B">
        <w:t>7. Contestaþia împotriva unui act al autoritãþii contractante la Consiliul Naþional de Soluþionare a Contestaþiilor (elemente, termen de depunere, procedurã de soluþionare, termen de soluþionare, soluþii), reglementatã de Legea nr.</w:t>
      </w:r>
      <w:r w:rsidRPr="002F0666">
        <w:t xml:space="preserve"> </w:t>
      </w:r>
      <w:r w:rsidRPr="00B4513B">
        <w:t>101/2016 privind remediile ºi cãile de atac în materie de atribuire a contractelor de achiziþie publicã;</w:t>
      </w:r>
    </w:p>
    <w:p w:rsidR="007558BC" w:rsidRPr="00B4513B" w:rsidRDefault="007558BC" w:rsidP="00DC2C24">
      <w:pPr>
        <w:autoSpaceDE w:val="0"/>
        <w:autoSpaceDN w:val="0"/>
        <w:adjustRightInd w:val="0"/>
        <w:spacing w:line="276" w:lineRule="auto"/>
        <w:jc w:val="both"/>
      </w:pPr>
      <w:r w:rsidRPr="00B4513B">
        <w:t>8. Plângerea în instanþa de judecatã împotriva unui deciziei Consiliului Naþional de Soluþionare a Contestaþiilor (elemente, termen de depunere, procedurã de soluþionare, termen de soluþionare, soluþii), reglementatã de Legea nr.</w:t>
      </w:r>
      <w:r w:rsidRPr="002F0666">
        <w:t xml:space="preserve"> </w:t>
      </w:r>
      <w:r w:rsidRPr="00B4513B">
        <w:t>101/2016 privind remediile ºi cãile de atac în materie de atribuire a contractelor de achiziþie publicã;</w:t>
      </w:r>
    </w:p>
    <w:p w:rsidR="007558BC" w:rsidRPr="00B4513B" w:rsidRDefault="007558BC" w:rsidP="00DC2C24">
      <w:pPr>
        <w:autoSpaceDE w:val="0"/>
        <w:autoSpaceDN w:val="0"/>
        <w:adjustRightInd w:val="0"/>
        <w:spacing w:line="276" w:lineRule="auto"/>
        <w:jc w:val="both"/>
      </w:pPr>
      <w:r w:rsidRPr="00B4513B">
        <w:t>9.</w:t>
      </w:r>
      <w:r w:rsidRPr="00DC2C24">
        <w:t xml:space="preserve"> </w:t>
      </w:r>
      <w:r w:rsidRPr="00B4513B">
        <w:t>Abateri de la respectarea normelor în materie de achiziþii pentru care se aplicã reduceri procentuale/corecþii financiare,</w:t>
      </w:r>
      <w:r w:rsidRPr="005E755D">
        <w:t xml:space="preserve"> </w:t>
      </w:r>
      <w:r>
        <w:t xml:space="preserve">care ţin de </w:t>
      </w:r>
      <w:r w:rsidRPr="00B4513B">
        <w:rPr>
          <w:i/>
          <w:iCs/>
        </w:rPr>
        <w:t>anunþul de participare ºi documentaþia de atribuire</w:t>
      </w:r>
      <w:r w:rsidRPr="00B4513B">
        <w:t>, reglementate în Anexa nr. 1 la O.U.G. nr. 66/2011 privind prevenirea, constatarea ºi sancþionarea neregulilor apãrute în obþinerea ºi utilizarea fondurilor europene ºi/sau a fondurilor publice naþionale aferente acestora;</w:t>
      </w:r>
    </w:p>
    <w:p w:rsidR="007558BC" w:rsidRPr="00B4513B" w:rsidRDefault="007558BC" w:rsidP="005E755D">
      <w:pPr>
        <w:autoSpaceDE w:val="0"/>
        <w:autoSpaceDN w:val="0"/>
        <w:adjustRightInd w:val="0"/>
        <w:spacing w:line="276" w:lineRule="auto"/>
        <w:jc w:val="both"/>
      </w:pPr>
      <w:r w:rsidRPr="00B4513B">
        <w:t>10. Abateri de la respectarea normelor în materie de achiziþii pentru care se aplicã reduceri procentuale/corecþii financiare,</w:t>
      </w:r>
      <w:r w:rsidRPr="005E755D">
        <w:t xml:space="preserve"> </w:t>
      </w:r>
      <w:r>
        <w:t xml:space="preserve">care ţin de </w:t>
      </w:r>
      <w:r w:rsidRPr="00B4513B">
        <w:rPr>
          <w:i/>
          <w:iCs/>
        </w:rPr>
        <w:t>evaluarea ofertelor</w:t>
      </w:r>
      <w:r w:rsidRPr="00B4513B">
        <w:t>, reglementate în Anexa nr. 1 la O.U.G. nr. 66/2011 privind prevenirea, constatarea ºi sancþionarea neregulilor apãrute în obþinerea ºi utilizarea fondurilor europene ºi/sau a fondurilor publice naþionale aferente acestora;</w:t>
      </w:r>
    </w:p>
    <w:p w:rsidR="007558BC" w:rsidRPr="00B4513B" w:rsidRDefault="007558BC" w:rsidP="005E755D">
      <w:pPr>
        <w:autoSpaceDE w:val="0"/>
        <w:autoSpaceDN w:val="0"/>
        <w:adjustRightInd w:val="0"/>
        <w:spacing w:line="276" w:lineRule="auto"/>
        <w:jc w:val="both"/>
      </w:pPr>
      <w:r w:rsidRPr="00B4513B">
        <w:t>11. Abateri de la respectarea normelor în materie de achiziþii pentru care se aplicã reduceri procentuale/corecþii financiare,</w:t>
      </w:r>
      <w:r w:rsidRPr="005E755D">
        <w:t xml:space="preserve"> </w:t>
      </w:r>
      <w:r>
        <w:t xml:space="preserve">care ţin de </w:t>
      </w:r>
      <w:r w:rsidRPr="00B4513B">
        <w:rPr>
          <w:i/>
          <w:iCs/>
        </w:rPr>
        <w:t>implementarea contractului</w:t>
      </w:r>
      <w:r w:rsidRPr="00B4513B">
        <w:t>, reglementate în Anexa nr. 1 la O.U.G. nr. 66/2011 privind prevenirea, constatarea ºi sancþionarea neregulilor apãrute în obþinerea ºi utilizarea fondurilor europene ºi/sau a fondurilor publice naþionale aferente acestora.</w:t>
      </w:r>
    </w:p>
    <w:p w:rsidR="007558BC" w:rsidRPr="00B4513B" w:rsidRDefault="007558BC" w:rsidP="005E755D">
      <w:pPr>
        <w:autoSpaceDE w:val="0"/>
        <w:autoSpaceDN w:val="0"/>
        <w:adjustRightInd w:val="0"/>
        <w:spacing w:line="276" w:lineRule="auto"/>
        <w:jc w:val="both"/>
      </w:pPr>
    </w:p>
    <w:p w:rsidR="007558BC" w:rsidRPr="00B4513B" w:rsidRDefault="007558BC" w:rsidP="00DC2C24">
      <w:pPr>
        <w:autoSpaceDE w:val="0"/>
        <w:autoSpaceDN w:val="0"/>
        <w:adjustRightInd w:val="0"/>
        <w:spacing w:line="276" w:lineRule="auto"/>
        <w:jc w:val="both"/>
      </w:pPr>
    </w:p>
    <w:p w:rsidR="007558BC" w:rsidRPr="00B4513B" w:rsidRDefault="007558BC" w:rsidP="00DC2C24">
      <w:pPr>
        <w:autoSpaceDE w:val="0"/>
        <w:autoSpaceDN w:val="0"/>
        <w:adjustRightInd w:val="0"/>
        <w:spacing w:line="276" w:lineRule="auto"/>
        <w:jc w:val="both"/>
        <w:rPr>
          <w:rFonts w:ascii="ArialNarrow" w:hAnsi="ArialNarrow" w:cs="ArialNarrow"/>
        </w:rPr>
      </w:pPr>
    </w:p>
    <w:p w:rsidR="007558BC" w:rsidRPr="00073513" w:rsidRDefault="007558BC" w:rsidP="00073513">
      <w:pPr>
        <w:spacing w:line="276" w:lineRule="auto"/>
        <w:jc w:val="both"/>
      </w:pPr>
    </w:p>
    <w:sectPr w:rsidR="007558BC" w:rsidRPr="00073513" w:rsidSect="007C17BE">
      <w:pgSz w:w="12240" w:h="15840"/>
      <w:pgMar w:top="1134" w:right="758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06342"/>
    <w:multiLevelType w:val="hybridMultilevel"/>
    <w:tmpl w:val="A3464164"/>
    <w:lvl w:ilvl="0" w:tplc="F53CB3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D8"/>
    <w:rsid w:val="00073513"/>
    <w:rsid w:val="000849B0"/>
    <w:rsid w:val="002F0666"/>
    <w:rsid w:val="005315D8"/>
    <w:rsid w:val="00580326"/>
    <w:rsid w:val="005E755D"/>
    <w:rsid w:val="006D32ED"/>
    <w:rsid w:val="007558BC"/>
    <w:rsid w:val="007C17BE"/>
    <w:rsid w:val="00802425"/>
    <w:rsid w:val="00891462"/>
    <w:rsid w:val="00B4513B"/>
    <w:rsid w:val="00CC5DD0"/>
    <w:rsid w:val="00CD7F35"/>
    <w:rsid w:val="00D76307"/>
    <w:rsid w:val="00DC2C24"/>
    <w:rsid w:val="00DE6718"/>
    <w:rsid w:val="00E332DA"/>
    <w:rsid w:val="00E5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513"/>
    <w:rPr>
      <w:rFonts w:ascii="Times New Roman" w:eastAsia="Times New Roman" w:hAnsi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602"/>
    <w:rPr>
      <w:rFonts w:ascii="Times New Roman" w:eastAsia="Times New Roman" w:hAnsi="Times New Roman"/>
      <w:sz w:val="0"/>
      <w:szCs w:val="0"/>
      <w:lang w:val="ro-RO"/>
    </w:rPr>
  </w:style>
  <w:style w:type="paragraph" w:customStyle="1" w:styleId="Default">
    <w:name w:val="Default"/>
    <w:uiPriority w:val="99"/>
    <w:rsid w:val="00073513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0735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73513"/>
    <w:pPr>
      <w:spacing w:before="100" w:beforeAutospacing="1" w:after="100" w:afterAutospacing="1"/>
    </w:pPr>
    <w:rPr>
      <w:rFonts w:eastAsia="Calibri"/>
      <w:lang w:eastAsia="ro-RO"/>
    </w:rPr>
  </w:style>
  <w:style w:type="paragraph" w:styleId="ListParagraph">
    <w:name w:val="List Paragraph"/>
    <w:basedOn w:val="Normal"/>
    <w:uiPriority w:val="99"/>
    <w:qFormat/>
    <w:rsid w:val="00073513"/>
    <w:pPr>
      <w:spacing w:after="160" w:line="254" w:lineRule="auto"/>
      <w:ind w:left="720"/>
    </w:pPr>
    <w:rPr>
      <w:rFonts w:ascii="Century Gothic" w:hAnsi="Century Gothic" w:cs="Century Gothic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513"/>
    <w:rPr>
      <w:rFonts w:ascii="Times New Roman" w:eastAsia="Times New Roman" w:hAnsi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602"/>
    <w:rPr>
      <w:rFonts w:ascii="Times New Roman" w:eastAsia="Times New Roman" w:hAnsi="Times New Roman"/>
      <w:sz w:val="0"/>
      <w:szCs w:val="0"/>
      <w:lang w:val="ro-RO"/>
    </w:rPr>
  </w:style>
  <w:style w:type="paragraph" w:customStyle="1" w:styleId="Default">
    <w:name w:val="Default"/>
    <w:uiPriority w:val="99"/>
    <w:rsid w:val="00073513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0735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73513"/>
    <w:pPr>
      <w:spacing w:before="100" w:beforeAutospacing="1" w:after="100" w:afterAutospacing="1"/>
    </w:pPr>
    <w:rPr>
      <w:rFonts w:eastAsia="Calibri"/>
      <w:lang w:eastAsia="ro-RO"/>
    </w:rPr>
  </w:style>
  <w:style w:type="paragraph" w:styleId="ListParagraph">
    <w:name w:val="List Paragraph"/>
    <w:basedOn w:val="Normal"/>
    <w:uiPriority w:val="99"/>
    <w:qFormat/>
    <w:rsid w:val="00073513"/>
    <w:pPr>
      <w:spacing w:after="160" w:line="254" w:lineRule="auto"/>
      <w:ind w:left="720"/>
    </w:pPr>
    <w:rPr>
      <w:rFonts w:ascii="Century Gothic" w:hAnsi="Century Gothic" w:cs="Century Gothic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34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TEMATICĂ</vt:lpstr>
    </vt:vector>
  </TitlesOfParts>
  <Company>Userxp</Company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TEMATICĂ</dc:title>
  <dc:creator>User</dc:creator>
  <cp:lastModifiedBy>Condrea Daniel</cp:lastModifiedBy>
  <cp:revision>2</cp:revision>
  <dcterms:created xsi:type="dcterms:W3CDTF">2021-04-07T06:49:00Z</dcterms:created>
  <dcterms:modified xsi:type="dcterms:W3CDTF">2021-04-07T06:49:00Z</dcterms:modified>
</cp:coreProperties>
</file>